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51464C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SD5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51464C">
        <w:rPr>
          <w:rFonts w:ascii="Arial" w:hAnsi="Arial" w:cs="Arial"/>
          <w:b/>
          <w:sz w:val="20"/>
          <w:szCs w:val="20"/>
        </w:rPr>
        <w:t xml:space="preserve">Change in date of </w:t>
      </w:r>
      <w:r>
        <w:rPr>
          <w:rFonts w:ascii="Arial" w:hAnsi="Arial" w:cs="Arial"/>
          <w:b/>
          <w:sz w:val="20"/>
          <w:szCs w:val="20"/>
        </w:rPr>
        <w:t xml:space="preserve">2018 cash </w:t>
      </w:r>
      <w:r w:rsidRPr="0051464C">
        <w:rPr>
          <w:rFonts w:ascii="Arial" w:hAnsi="Arial" w:cs="Arial"/>
          <w:b/>
          <w:sz w:val="20"/>
          <w:szCs w:val="20"/>
        </w:rPr>
        <w:t>dividend payment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C36A5">
        <w:rPr>
          <w:rFonts w:ascii="Arial" w:hAnsi="Arial" w:cs="Arial"/>
          <w:sz w:val="20"/>
          <w:szCs w:val="20"/>
        </w:rPr>
        <w:t>17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51464C">
        <w:rPr>
          <w:rFonts w:ascii="Arial" w:hAnsi="Arial" w:cs="Arial"/>
          <w:sz w:val="20"/>
          <w:szCs w:val="20"/>
        </w:rPr>
        <w:t>Song Da No.5</w:t>
      </w:r>
      <w:r w:rsidR="002C36A5" w:rsidRPr="002C36A5">
        <w:rPr>
          <w:rFonts w:ascii="Arial" w:hAnsi="Arial" w:cs="Arial"/>
          <w:sz w:val="20"/>
          <w:szCs w:val="20"/>
        </w:rPr>
        <w:t xml:space="preserve"> </w:t>
      </w:r>
      <w:r w:rsidR="002C36A5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51464C">
        <w:rPr>
          <w:rFonts w:ascii="Arial" w:hAnsi="Arial" w:cs="Arial"/>
          <w:sz w:val="20"/>
          <w:szCs w:val="20"/>
        </w:rPr>
        <w:t>c</w:t>
      </w:r>
      <w:r w:rsidR="0051464C" w:rsidRPr="0051464C">
        <w:rPr>
          <w:rFonts w:ascii="Arial" w:hAnsi="Arial" w:cs="Arial"/>
          <w:sz w:val="20"/>
          <w:szCs w:val="20"/>
        </w:rPr>
        <w:t>hange in date of 2018 cash dividend payment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51464C" w:rsidRDefault="0051464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Pursuant to Official Letter No.169/</w:t>
      </w:r>
      <w:r w:rsidRPr="0051464C">
        <w:rPr>
          <w:rFonts w:ascii="Arial" w:hAnsi="Arial" w:cs="Arial"/>
          <w:sz w:val="20"/>
          <w:szCs w:val="20"/>
        </w:rPr>
        <w:t xml:space="preserve">S995 - TCKT </w:t>
      </w:r>
      <w:r>
        <w:rPr>
          <w:rFonts w:ascii="Arial" w:hAnsi="Arial" w:cs="Arial"/>
          <w:sz w:val="20"/>
          <w:szCs w:val="20"/>
        </w:rPr>
        <w:t xml:space="preserve">dated 17 April 2020 of Song </w:t>
      </w:r>
      <w:proofErr w:type="gramStart"/>
      <w:r>
        <w:rPr>
          <w:rFonts w:ascii="Arial" w:hAnsi="Arial" w:cs="Arial"/>
          <w:sz w:val="20"/>
          <w:szCs w:val="20"/>
        </w:rPr>
        <w:t>Da</w:t>
      </w:r>
      <w:proofErr w:type="gramEnd"/>
      <w:r>
        <w:rPr>
          <w:rFonts w:ascii="Arial" w:hAnsi="Arial" w:cs="Arial"/>
          <w:sz w:val="20"/>
          <w:szCs w:val="20"/>
        </w:rPr>
        <w:t xml:space="preserve"> No.5</w:t>
      </w:r>
      <w:r w:rsidRPr="0051464C">
        <w:rPr>
          <w:rFonts w:ascii="Arial" w:hAnsi="Arial" w:cs="Arial"/>
          <w:sz w:val="20"/>
          <w:szCs w:val="20"/>
        </w:rPr>
        <w:t xml:space="preserve"> Joint Stock Company (stock code</w:t>
      </w:r>
      <w:r>
        <w:rPr>
          <w:rFonts w:ascii="Arial" w:hAnsi="Arial" w:cs="Arial"/>
          <w:sz w:val="20"/>
          <w:szCs w:val="20"/>
        </w:rPr>
        <w:t>:</w:t>
      </w:r>
      <w:r w:rsidRPr="0051464C">
        <w:rPr>
          <w:rFonts w:ascii="Arial" w:hAnsi="Arial" w:cs="Arial"/>
          <w:sz w:val="20"/>
          <w:szCs w:val="20"/>
        </w:rPr>
        <w:t xml:space="preserve"> SD5), Vietnam Securities Deposito</w:t>
      </w:r>
      <w:r>
        <w:rPr>
          <w:rFonts w:ascii="Arial" w:hAnsi="Arial" w:cs="Arial"/>
          <w:sz w:val="20"/>
          <w:szCs w:val="20"/>
        </w:rPr>
        <w:t>ry (VSD) announces the change in</w:t>
      </w:r>
      <w:r w:rsidRPr="005146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date of 2018 cash dividend payment </w:t>
      </w:r>
      <w:r w:rsidRPr="0051464C">
        <w:rPr>
          <w:rFonts w:ascii="Arial" w:hAnsi="Arial" w:cs="Arial"/>
          <w:sz w:val="20"/>
          <w:szCs w:val="20"/>
        </w:rPr>
        <w:t xml:space="preserve">for SD5 </w:t>
      </w:r>
      <w:r>
        <w:rPr>
          <w:rFonts w:ascii="Arial" w:hAnsi="Arial" w:cs="Arial"/>
          <w:sz w:val="20"/>
          <w:szCs w:val="20"/>
        </w:rPr>
        <w:t>share</w:t>
      </w:r>
      <w:r w:rsidRPr="0051464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record date:</w:t>
      </w:r>
      <w:r w:rsidRPr="0051464C">
        <w:rPr>
          <w:rFonts w:ascii="Arial" w:hAnsi="Arial" w:cs="Arial"/>
          <w:sz w:val="20"/>
          <w:szCs w:val="20"/>
        </w:rPr>
        <w:t xml:space="preserve"> April 7, 2020) </w:t>
      </w:r>
      <w:r>
        <w:rPr>
          <w:rFonts w:ascii="Arial" w:hAnsi="Arial" w:cs="Arial"/>
          <w:sz w:val="20"/>
          <w:szCs w:val="20"/>
        </w:rPr>
        <w:t xml:space="preserve">as </w:t>
      </w:r>
      <w:r w:rsidRPr="0051464C">
        <w:rPr>
          <w:rFonts w:ascii="Arial" w:hAnsi="Arial" w:cs="Arial"/>
          <w:sz w:val="20"/>
          <w:szCs w:val="20"/>
        </w:rPr>
        <w:t xml:space="preserve">follows: </w:t>
      </w:r>
    </w:p>
    <w:p w:rsidR="0051464C" w:rsidRDefault="0051464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464C">
        <w:rPr>
          <w:rFonts w:ascii="Arial" w:hAnsi="Arial" w:cs="Arial"/>
          <w:sz w:val="20"/>
          <w:szCs w:val="20"/>
        </w:rPr>
        <w:t>- Info</w:t>
      </w:r>
      <w:r>
        <w:rPr>
          <w:rFonts w:ascii="Arial" w:hAnsi="Arial" w:cs="Arial"/>
          <w:sz w:val="20"/>
          <w:szCs w:val="20"/>
        </w:rPr>
        <w:t>rmation announced in Notice No.972/</w:t>
      </w:r>
      <w:r w:rsidRPr="0051464C">
        <w:rPr>
          <w:rFonts w:ascii="Arial" w:hAnsi="Arial" w:cs="Arial"/>
          <w:sz w:val="20"/>
          <w:szCs w:val="20"/>
        </w:rPr>
        <w:t xml:space="preserve">TB - VSD dated March 19, 2020 of VSD:  </w:t>
      </w:r>
    </w:p>
    <w:p w:rsidR="0051464C" w:rsidRDefault="0051464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464C">
        <w:rPr>
          <w:rFonts w:ascii="Arial" w:hAnsi="Arial" w:cs="Arial"/>
          <w:sz w:val="20"/>
          <w:szCs w:val="20"/>
        </w:rPr>
        <w:t xml:space="preserve">+ Time of 1st dividend payment: April 22, 2020 </w:t>
      </w:r>
    </w:p>
    <w:p w:rsidR="0051464C" w:rsidRDefault="0051464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464C">
        <w:rPr>
          <w:rFonts w:ascii="Arial" w:hAnsi="Arial" w:cs="Arial"/>
          <w:sz w:val="20"/>
          <w:szCs w:val="20"/>
        </w:rPr>
        <w:t xml:space="preserve">+ Time of second dividend payment: June 30, 2020 </w:t>
      </w:r>
    </w:p>
    <w:p w:rsidR="0051464C" w:rsidRDefault="0051464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464C">
        <w:rPr>
          <w:rFonts w:ascii="Arial" w:hAnsi="Arial" w:cs="Arial"/>
          <w:sz w:val="20"/>
          <w:szCs w:val="20"/>
        </w:rPr>
        <w:t xml:space="preserve">- Adjusted information: </w:t>
      </w:r>
    </w:p>
    <w:p w:rsidR="0051464C" w:rsidRDefault="0051464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464C">
        <w:rPr>
          <w:rFonts w:ascii="Arial" w:hAnsi="Arial" w:cs="Arial"/>
          <w:sz w:val="20"/>
          <w:szCs w:val="20"/>
        </w:rPr>
        <w:t>+ Time of 1st dividen</w:t>
      </w:r>
      <w:r>
        <w:rPr>
          <w:rFonts w:ascii="Arial" w:hAnsi="Arial" w:cs="Arial"/>
          <w:sz w:val="20"/>
          <w:szCs w:val="20"/>
        </w:rPr>
        <w:t xml:space="preserve">d payment: 22 Jun </w:t>
      </w:r>
      <w:r w:rsidRPr="0051464C">
        <w:rPr>
          <w:rFonts w:ascii="Arial" w:hAnsi="Arial" w:cs="Arial"/>
          <w:sz w:val="20"/>
          <w:szCs w:val="20"/>
        </w:rPr>
        <w:t xml:space="preserve">2020 </w:t>
      </w:r>
    </w:p>
    <w:p w:rsidR="0051464C" w:rsidRDefault="0051464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464C">
        <w:rPr>
          <w:rFonts w:ascii="Arial" w:hAnsi="Arial" w:cs="Arial"/>
          <w:sz w:val="20"/>
          <w:szCs w:val="20"/>
        </w:rPr>
        <w:t xml:space="preserve">+ Time of second dividend payment: September 30, 2020 </w:t>
      </w:r>
    </w:p>
    <w:p w:rsidR="0051464C" w:rsidRDefault="0051464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464C">
        <w:rPr>
          <w:rFonts w:ascii="Arial" w:hAnsi="Arial" w:cs="Arial"/>
          <w:sz w:val="20"/>
          <w:szCs w:val="20"/>
        </w:rPr>
        <w:t xml:space="preserve">Reason for </w:t>
      </w:r>
      <w:r>
        <w:rPr>
          <w:rFonts w:ascii="Arial" w:hAnsi="Arial" w:cs="Arial"/>
          <w:sz w:val="20"/>
          <w:szCs w:val="20"/>
        </w:rPr>
        <w:t xml:space="preserve">the </w:t>
      </w:r>
      <w:r w:rsidRPr="0051464C">
        <w:rPr>
          <w:rFonts w:ascii="Arial" w:hAnsi="Arial" w:cs="Arial"/>
          <w:sz w:val="20"/>
          <w:szCs w:val="20"/>
        </w:rPr>
        <w:t>adjustment: Due to</w:t>
      </w:r>
      <w:r>
        <w:rPr>
          <w:rFonts w:ascii="Arial" w:hAnsi="Arial" w:cs="Arial"/>
          <w:sz w:val="20"/>
          <w:szCs w:val="20"/>
        </w:rPr>
        <w:t xml:space="preserve"> the situation of Covid-</w:t>
      </w:r>
      <w:r w:rsidRPr="0051464C">
        <w:rPr>
          <w:rFonts w:ascii="Arial" w:hAnsi="Arial" w:cs="Arial"/>
          <w:sz w:val="20"/>
          <w:szCs w:val="20"/>
        </w:rPr>
        <w:t>19 disease that seriously affected production and business activities, S</w:t>
      </w:r>
      <w:r>
        <w:rPr>
          <w:rFonts w:ascii="Arial" w:hAnsi="Arial" w:cs="Arial"/>
          <w:sz w:val="20"/>
          <w:szCs w:val="20"/>
        </w:rPr>
        <w:t xml:space="preserve">ong Da 5 Joint Stock Company did not arrange </w:t>
      </w:r>
      <w:r w:rsidRPr="0051464C">
        <w:rPr>
          <w:rFonts w:ascii="Arial" w:hAnsi="Arial" w:cs="Arial"/>
          <w:sz w:val="20"/>
          <w:szCs w:val="20"/>
        </w:rPr>
        <w:t xml:space="preserve">the capital </w:t>
      </w:r>
      <w:r>
        <w:rPr>
          <w:rFonts w:ascii="Arial" w:hAnsi="Arial" w:cs="Arial"/>
          <w:sz w:val="20"/>
          <w:szCs w:val="20"/>
        </w:rPr>
        <w:t>for dividend payment</w:t>
      </w:r>
      <w:r w:rsidRPr="0051464C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shareholders</w:t>
      </w:r>
    </w:p>
    <w:p w:rsidR="0051464C" w:rsidRDefault="0051464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contents in Notice No.972/TB - VSD dated</w:t>
      </w:r>
      <w:r w:rsidRPr="0051464C">
        <w:rPr>
          <w:rFonts w:ascii="Arial" w:hAnsi="Arial" w:cs="Arial"/>
          <w:sz w:val="20"/>
          <w:szCs w:val="20"/>
        </w:rPr>
        <w:t xml:space="preserve"> March 19, 2020 of VSD </w:t>
      </w:r>
      <w:r>
        <w:rPr>
          <w:rFonts w:ascii="Arial" w:hAnsi="Arial" w:cs="Arial"/>
          <w:sz w:val="20"/>
          <w:szCs w:val="20"/>
        </w:rPr>
        <w:t>remain</w:t>
      </w:r>
    </w:p>
    <w:p w:rsidR="0051464C" w:rsidRDefault="0051464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Ask</w:t>
      </w:r>
      <w:r w:rsidRPr="0051464C">
        <w:rPr>
          <w:rFonts w:ascii="Arial" w:hAnsi="Arial" w:cs="Arial"/>
          <w:sz w:val="20"/>
          <w:szCs w:val="20"/>
        </w:rPr>
        <w:t xml:space="preserve"> depository members </w:t>
      </w:r>
      <w:r>
        <w:rPr>
          <w:rFonts w:ascii="Arial" w:hAnsi="Arial" w:cs="Arial"/>
          <w:sz w:val="20"/>
          <w:szCs w:val="20"/>
        </w:rPr>
        <w:t xml:space="preserve">to </w:t>
      </w:r>
      <w:r w:rsidRPr="0051464C">
        <w:rPr>
          <w:rFonts w:ascii="Arial" w:hAnsi="Arial" w:cs="Arial"/>
          <w:sz w:val="20"/>
          <w:szCs w:val="20"/>
        </w:rPr>
        <w:t xml:space="preserve">notify the above contents to SD5 depository investors </w:t>
      </w:r>
      <w:bookmarkStart w:id="0" w:name="_GoBack"/>
      <w:bookmarkEnd w:id="0"/>
    </w:p>
    <w:sectPr w:rsidR="00514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1464C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F272CE"/>
    <w:rsid w:val="00F320D6"/>
    <w:rsid w:val="00F33967"/>
    <w:rsid w:val="00F360CB"/>
    <w:rsid w:val="00F52287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F3EAE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186</cp:revision>
  <dcterms:created xsi:type="dcterms:W3CDTF">2019-10-16T10:03:00Z</dcterms:created>
  <dcterms:modified xsi:type="dcterms:W3CDTF">2020-04-26T08:17:00Z</dcterms:modified>
</cp:coreProperties>
</file>